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Lvovo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ipersaitas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ipersaitas"/>
            <w:rFonts w:ascii="Tahoma" w:hAnsi="Tahoma" w:cs="Tahoma"/>
            <w:b w:val="0"/>
            <w:sz w:val="20"/>
            <w:lang w:val="en-US"/>
          </w:rPr>
          <w:t>@</w:t>
        </w:r>
        <w:proofErr w:type="spellStart"/>
        <w:r w:rsidR="00141381" w:rsidRPr="00B84D3F">
          <w:rPr>
            <w:rStyle w:val="Hipersaitas"/>
            <w:rFonts w:ascii="Tahoma" w:hAnsi="Tahoma" w:cs="Tahoma"/>
            <w:b w:val="0"/>
            <w:sz w:val="20"/>
            <w:lang w:val="en-US"/>
          </w:rPr>
          <w:t>registrucentras.lt</w:t>
        </w:r>
        <w:proofErr w:type="spellEnd"/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16366" w:rsidRPr="00E441EF" w:rsidRDefault="00A16366" w:rsidP="00A16366">
      <w:pPr>
        <w:jc w:val="center"/>
        <w:rPr>
          <w:rFonts w:ascii="Tahoma" w:hAnsi="Tahoma" w:cs="Tahoma"/>
          <w:b/>
          <w:lang w:val="lt-LT"/>
        </w:rPr>
      </w:pPr>
      <w:r w:rsidRPr="00E441EF">
        <w:rPr>
          <w:rFonts w:ascii="Tahoma" w:hAnsi="Tahoma" w:cs="Tahoma"/>
          <w:b/>
          <w:lang w:val="lt-LT"/>
        </w:rPr>
        <w:t>P R A Š Y M A S</w:t>
      </w:r>
    </w:p>
    <w:p w:rsidR="00A16366" w:rsidRPr="00E441EF" w:rsidRDefault="00A16366" w:rsidP="00A16366">
      <w:pPr>
        <w:jc w:val="center"/>
        <w:rPr>
          <w:rFonts w:ascii="Tahoma" w:hAnsi="Tahoma" w:cs="Tahoma"/>
          <w:b/>
          <w:lang w:val="lt-LT"/>
        </w:rPr>
      </w:pPr>
      <w:r w:rsidRPr="00E441EF">
        <w:rPr>
          <w:rFonts w:ascii="Tahoma" w:hAnsi="Tahoma" w:cs="Tahoma"/>
          <w:b/>
          <w:lang w:val="lt-LT"/>
        </w:rPr>
        <w:t>sudaryti Nekilnojamojo turto, Juridinių asmenų registrų, Juridinių asmenų dalyvių informacinės sistemos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A1636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Nekilnojamojo turto kadastras ir registras, Juridinių asmenų registras, Juridinių asmenų dalyvių informacinė sistema</w:t>
            </w: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A1636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E441EF">
              <w:rPr>
                <w:rFonts w:ascii="Tahoma" w:hAnsi="Tahoma" w:cs="Tahoma"/>
                <w:sz w:val="20"/>
              </w:rPr>
              <w:t>Per išorinę vartotojų sistemą</w:t>
            </w: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A16366" w:rsidP="00141381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Žurnalistikos ir visuomenės informavimo tikslu;</w:t>
            </w: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 w:rsidR="00682CDC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682CDC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682CDC" w:rsidRDefault="0014138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3110E1" w:rsidRDefault="006D674A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c>
          <w:tcPr>
            <w:tcW w:w="562" w:type="dxa"/>
            <w:shd w:val="clear" w:color="auto" w:fill="D9D9D9" w:themeFill="background1" w:themeFillShade="D9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Default="003110E1" w:rsidP="00F9619F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r.</w:t>
            </w:r>
            <w:r w:rsidRPr="00F9619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A16366" w:rsidTr="000631DE">
        <w:tc>
          <w:tcPr>
            <w:tcW w:w="562" w:type="dxa"/>
          </w:tcPr>
          <w:p w:rsidR="00A16366" w:rsidRPr="00141381" w:rsidRDefault="00A16366" w:rsidP="00A16366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16366" w:rsidRPr="00E441EF" w:rsidRDefault="00A16366" w:rsidP="00A16366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>Lietuvos Respublikos visuomenės informavimo įstatymo 6 straipsnio 8 ir 9 dalimis;</w:t>
            </w:r>
          </w:p>
        </w:tc>
      </w:tr>
      <w:tr w:rsidR="00A16366" w:rsidTr="000631DE">
        <w:tc>
          <w:tcPr>
            <w:tcW w:w="562" w:type="dxa"/>
          </w:tcPr>
          <w:p w:rsidR="00A16366" w:rsidRPr="00141381" w:rsidRDefault="00A16366" w:rsidP="00A16366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16366" w:rsidRPr="00E441EF" w:rsidRDefault="00A16366" w:rsidP="00A16366">
            <w:pPr>
              <w:rPr>
                <w:rFonts w:ascii="Tahoma" w:hAnsi="Tahoma" w:cs="Tahoma"/>
                <w:lang w:val="lt-LT"/>
              </w:rPr>
            </w:pPr>
            <w:r w:rsidRPr="00E441EF">
              <w:rPr>
                <w:rFonts w:ascii="Tahoma" w:hAnsi="Tahoma" w:cs="Tahoma"/>
                <w:lang w:val="lt-LT"/>
              </w:rPr>
              <w:t xml:space="preserve">Lietuvos Respublikos valstybės informacinių išteklių valdymo įstatymo 27 straipsnio 8 dalimi ir </w:t>
            </w:r>
            <w:r w:rsidRPr="00E441EF">
              <w:rPr>
                <w:rFonts w:ascii="Tahoma" w:hAnsi="Tahoma" w:cs="Tahoma"/>
              </w:rPr>
              <w:t xml:space="preserve">35 </w:t>
            </w:r>
            <w:proofErr w:type="spellStart"/>
            <w:r w:rsidRPr="00E441EF">
              <w:rPr>
                <w:rFonts w:ascii="Tahoma" w:hAnsi="Tahoma" w:cs="Tahoma"/>
              </w:rPr>
              <w:t>straipsnio</w:t>
            </w:r>
            <w:proofErr w:type="spellEnd"/>
            <w:r w:rsidRPr="00E441EF">
              <w:rPr>
                <w:rFonts w:ascii="Tahoma" w:hAnsi="Tahoma" w:cs="Tahoma"/>
                <w:lang w:val="lt-LT"/>
              </w:rPr>
              <w:t xml:space="preserve"> </w:t>
            </w:r>
            <w:r w:rsidRPr="00E441EF">
              <w:rPr>
                <w:rFonts w:ascii="Tahoma" w:hAnsi="Tahoma" w:cs="Tahoma"/>
              </w:rPr>
              <w:t xml:space="preserve">2 </w:t>
            </w:r>
            <w:proofErr w:type="spellStart"/>
            <w:r w:rsidRPr="00E441EF">
              <w:rPr>
                <w:rFonts w:ascii="Tahoma" w:hAnsi="Tahoma" w:cs="Tahoma"/>
              </w:rPr>
              <w:t>dalimi</w:t>
            </w:r>
            <w:proofErr w:type="spellEnd"/>
            <w:r w:rsidRPr="00E441EF">
              <w:rPr>
                <w:rFonts w:ascii="Tahoma" w:hAnsi="Tahoma" w:cs="Tahoma"/>
              </w:rPr>
              <w:t>;</w:t>
            </w:r>
          </w:p>
        </w:tc>
      </w:tr>
      <w:tr w:rsidR="006860FF" w:rsidTr="000631DE">
        <w:tc>
          <w:tcPr>
            <w:tcW w:w="562" w:type="dxa"/>
          </w:tcPr>
          <w:p w:rsidR="006860FF" w:rsidRPr="00141381" w:rsidRDefault="006860FF" w:rsidP="00A16366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6860FF" w:rsidRPr="00E441EF" w:rsidRDefault="006860FF" w:rsidP="00A16366">
            <w:pPr>
              <w:rPr>
                <w:rFonts w:ascii="Tahoma" w:hAnsi="Tahoma" w:cs="Tahoma"/>
                <w:lang w:val="lt-LT"/>
              </w:rPr>
            </w:pPr>
          </w:p>
        </w:tc>
      </w:tr>
      <w:tr w:rsidR="006860FF" w:rsidTr="000631DE">
        <w:tc>
          <w:tcPr>
            <w:tcW w:w="562" w:type="dxa"/>
          </w:tcPr>
          <w:p w:rsidR="006860FF" w:rsidRPr="00141381" w:rsidRDefault="006860FF" w:rsidP="00A16366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6860FF" w:rsidRPr="00E441EF" w:rsidRDefault="006860FF" w:rsidP="00A16366">
            <w:pPr>
              <w:rPr>
                <w:rFonts w:ascii="Tahoma" w:hAnsi="Tahoma" w:cs="Tahoma"/>
                <w:lang w:val="lt-LT"/>
              </w:rPr>
            </w:pPr>
          </w:p>
        </w:tc>
      </w:tr>
      <w:tr w:rsidR="006860FF" w:rsidTr="000631DE">
        <w:tc>
          <w:tcPr>
            <w:tcW w:w="562" w:type="dxa"/>
          </w:tcPr>
          <w:p w:rsidR="006860FF" w:rsidRPr="00141381" w:rsidRDefault="006860FF" w:rsidP="00A16366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6860FF" w:rsidRPr="00E441EF" w:rsidRDefault="006860FF" w:rsidP="00A16366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 xml:space="preserve">Duomenis bus naudojami vykdant veiklą, kuria užsiimti </w:t>
      </w:r>
      <w:r w:rsidR="009F0D0F">
        <w:rPr>
          <w:rFonts w:ascii="Tahoma" w:hAnsi="Tahoma" w:cs="Tahoma"/>
          <w:lang w:val="lt-LT"/>
        </w:rPr>
        <w:t>asmenys</w:t>
      </w:r>
      <w:r>
        <w:rPr>
          <w:rFonts w:ascii="Tahoma" w:hAnsi="Tahoma" w:cs="Tahoma"/>
          <w:lang w:val="lt-LT"/>
        </w:rPr>
        <w:t xml:space="preserve">, turintys </w:t>
      </w:r>
      <w:r w:rsidR="009F0D0F">
        <w:rPr>
          <w:rFonts w:ascii="Tahoma" w:hAnsi="Tahoma" w:cs="Tahoma"/>
          <w:lang w:val="lt-LT"/>
        </w:rPr>
        <w:t>žurnalisto pažymėjimą</w:t>
      </w:r>
      <w:r>
        <w:rPr>
          <w:rFonts w:ascii="Tahoma" w:hAnsi="Tahoma" w:cs="Tahoma"/>
          <w:lang w:val="lt-LT"/>
        </w:rPr>
        <w:t xml:space="preserve"> ir turintys šią kvalifikac</w:t>
      </w:r>
      <w:r w:rsidR="00A16366">
        <w:rPr>
          <w:rFonts w:ascii="Tahoma" w:hAnsi="Tahoma" w:cs="Tahoma"/>
          <w:lang w:val="lt-LT"/>
        </w:rPr>
        <w:t>iją pagrindžiančius dokumentus: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bookmarkStart w:id="0" w:name="_GoBack" w:colFirst="0" w:colLast="0"/>
            <w:r w:rsidRPr="000631DE">
              <w:rPr>
                <w:rFonts w:ascii="Tahoma" w:hAnsi="Tahoma" w:cs="Tahoma"/>
                <w:lang w:val="lt-LT"/>
              </w:rPr>
              <w:t>Pažymėjimo ar kito kvalifikacinio dokumento</w:t>
            </w:r>
            <w:r w:rsidR="006D674A">
              <w:rPr>
                <w:rFonts w:ascii="Tahoma" w:hAnsi="Tahoma" w:cs="Tahoma"/>
                <w:lang w:val="lt-LT"/>
              </w:rPr>
              <w:t>, įrodančio ryšį su žiniasklaida,</w:t>
            </w:r>
            <w:r w:rsidRPr="000631DE">
              <w:rPr>
                <w:rFonts w:ascii="Tahoma" w:hAnsi="Tahoma" w:cs="Tahoma"/>
                <w:lang w:val="lt-LT"/>
              </w:rPr>
              <w:t xml:space="preserve"> pavadinimas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bookmarkEnd w:id="0"/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07630">
      <w:pgSz w:w="11906" w:h="16838"/>
      <w:pgMar w:top="568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860FF"/>
    <w:rsid w:val="006941DB"/>
    <w:rsid w:val="006A74EF"/>
    <w:rsid w:val="006D674A"/>
    <w:rsid w:val="007D7219"/>
    <w:rsid w:val="007F15F4"/>
    <w:rsid w:val="008F2EFB"/>
    <w:rsid w:val="009F0D0F"/>
    <w:rsid w:val="00A027B7"/>
    <w:rsid w:val="00A16366"/>
    <w:rsid w:val="00A8273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05C7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Asta Šileikienė</cp:lastModifiedBy>
  <cp:revision>6</cp:revision>
  <cp:lastPrinted>2020-05-18T12:23:00Z</cp:lastPrinted>
  <dcterms:created xsi:type="dcterms:W3CDTF">2021-01-15T05:50:00Z</dcterms:created>
  <dcterms:modified xsi:type="dcterms:W3CDTF">2021-09-23T12:36:00Z</dcterms:modified>
</cp:coreProperties>
</file>